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0187A" w14:textId="5F18D529" w:rsidR="004010AA" w:rsidRPr="00BC0689" w:rsidRDefault="00BC0689" w:rsidP="00BC0689">
      <w:pPr>
        <w:jc w:val="center"/>
        <w:rPr>
          <w:b/>
          <w:bCs/>
          <w:sz w:val="28"/>
          <w:szCs w:val="28"/>
          <w:u w:val="single"/>
        </w:rPr>
      </w:pPr>
      <w:r w:rsidRPr="00BC0689">
        <w:rPr>
          <w:b/>
          <w:bCs/>
          <w:sz w:val="28"/>
          <w:szCs w:val="28"/>
          <w:u w:val="single"/>
        </w:rPr>
        <w:t>AquaSonic NCO Ocoee Bid Invitation</w:t>
      </w:r>
    </w:p>
    <w:p w14:paraId="20F60B54" w14:textId="34A56B1E" w:rsidR="00BC0689" w:rsidRDefault="00BC0689">
      <w:r>
        <w:t>Bid Date: 0</w:t>
      </w:r>
      <w:r w:rsidR="000152D6">
        <w:t>9</w:t>
      </w:r>
      <w:r>
        <w:t>/</w:t>
      </w:r>
      <w:r w:rsidR="000152D6">
        <w:t>13</w:t>
      </w:r>
      <w:r>
        <w:t xml:space="preserve">/24  </w:t>
      </w:r>
      <w:r>
        <w:tab/>
      </w:r>
      <w:r>
        <w:tab/>
      </w:r>
      <w:r>
        <w:tab/>
      </w:r>
      <w:r>
        <w:tab/>
      </w:r>
      <w:r>
        <w:tab/>
        <w:t xml:space="preserve">Address: </w:t>
      </w:r>
      <w:r w:rsidRPr="00BC0689">
        <w:t>9729 W Colonial - Ocoee, FL 32818</w:t>
      </w:r>
    </w:p>
    <w:p w14:paraId="2F971A6F" w14:textId="77777777" w:rsidR="00BC0689" w:rsidRDefault="00BC0689"/>
    <w:p w14:paraId="230A20D8" w14:textId="751776FB" w:rsidR="00BC0689" w:rsidRPr="00BC0689" w:rsidRDefault="00BC0689" w:rsidP="00BC0689">
      <w:pPr>
        <w:jc w:val="center"/>
        <w:rPr>
          <w:b/>
          <w:bCs/>
          <w:u w:val="single"/>
        </w:rPr>
      </w:pPr>
      <w:r w:rsidRPr="00BC0689">
        <w:rPr>
          <w:b/>
          <w:bCs/>
          <w:u w:val="single"/>
        </w:rPr>
        <w:t>Instruction to Bidders</w:t>
      </w:r>
    </w:p>
    <w:p w14:paraId="56DF7089" w14:textId="5B5A2CB2" w:rsidR="00D370F4" w:rsidRDefault="00D370F4" w:rsidP="00D370F4">
      <w:pPr>
        <w:pStyle w:val="ListParagraph"/>
        <w:numPr>
          <w:ilvl w:val="0"/>
          <w:numId w:val="1"/>
        </w:numPr>
        <w:spacing w:line="256" w:lineRule="auto"/>
      </w:pPr>
      <w:r>
        <w:t xml:space="preserve">Please submit your bid on our AquaSonic bid form. Please include your clarification and exclusion lists separately. Please include in the notes section of the bid form if an item is “included” in a different cell. </w:t>
      </w:r>
    </w:p>
    <w:p w14:paraId="64E14F1D" w14:textId="77777777" w:rsidR="00D370F4" w:rsidRDefault="00D370F4" w:rsidP="00D370F4">
      <w:pPr>
        <w:pStyle w:val="ListParagraph"/>
        <w:numPr>
          <w:ilvl w:val="0"/>
          <w:numId w:val="1"/>
        </w:numPr>
      </w:pPr>
      <w:r>
        <w:t xml:space="preserve">If you would like to schedule a call to go through the plans, please send me an email to request me to set up a call </w:t>
      </w:r>
      <w:hyperlink r:id="rId5" w:history="1">
        <w:r w:rsidRPr="001F0C71">
          <w:rPr>
            <w:rStyle w:val="Hyperlink"/>
          </w:rPr>
          <w:t>briangoodall@henleycw.com</w:t>
        </w:r>
      </w:hyperlink>
      <w:r>
        <w:t xml:space="preserve">. </w:t>
      </w:r>
    </w:p>
    <w:p w14:paraId="00716D28" w14:textId="5CF569EC" w:rsidR="00D370F4" w:rsidRDefault="00D370F4" w:rsidP="00D370F4">
      <w:pPr>
        <w:pStyle w:val="ListParagraph"/>
        <w:numPr>
          <w:ilvl w:val="0"/>
          <w:numId w:val="1"/>
        </w:numPr>
      </w:pPr>
      <w:r>
        <w:t>If there is conflicting information</w:t>
      </w:r>
      <w:r w:rsidR="00B20473">
        <w:t xml:space="preserve"> in the bid documents</w:t>
      </w:r>
      <w:r>
        <w:t>, please notify me by email.</w:t>
      </w:r>
    </w:p>
    <w:p w14:paraId="71A12B11" w14:textId="77777777" w:rsidR="00D370F4" w:rsidRDefault="00D370F4" w:rsidP="00D370F4">
      <w:pPr>
        <w:pStyle w:val="ListParagraph"/>
        <w:numPr>
          <w:ilvl w:val="0"/>
          <w:numId w:val="1"/>
        </w:numPr>
      </w:pPr>
      <w:r>
        <w:t xml:space="preserve">If you have any RFI requests, please email them to </w:t>
      </w:r>
      <w:hyperlink r:id="rId6" w:history="1">
        <w:r w:rsidRPr="001E54E9">
          <w:rPr>
            <w:rStyle w:val="Hyperlink"/>
          </w:rPr>
          <w:t>briangoodall@henleycw.com</w:t>
        </w:r>
      </w:hyperlink>
      <w:r>
        <w:t>. Please include the page number and detail number where we can find the information in question.</w:t>
      </w:r>
    </w:p>
    <w:p w14:paraId="1C5EFF9F" w14:textId="77777777" w:rsidR="00D370F4" w:rsidRDefault="00D370F4" w:rsidP="00D370F4">
      <w:pPr>
        <w:pStyle w:val="ListParagraph"/>
        <w:numPr>
          <w:ilvl w:val="0"/>
          <w:numId w:val="1"/>
        </w:numPr>
      </w:pPr>
      <w:r>
        <w:t>We welcome all Value Engineering. If you have suggested alternates, please send them as a RFI for an approval to include the savings in your bid. Or submit an additional alternate with the cost savings.</w:t>
      </w:r>
    </w:p>
    <w:p w14:paraId="0846C9DC" w14:textId="2E69C140" w:rsidR="00D370F4" w:rsidRDefault="00D370F4" w:rsidP="00D370F4">
      <w:pPr>
        <w:pStyle w:val="ListParagraph"/>
        <w:numPr>
          <w:ilvl w:val="0"/>
          <w:numId w:val="1"/>
        </w:numPr>
      </w:pPr>
      <w:r>
        <w:t>For the electrical, air and fluid lines at the Vacuum locations, please note the following: GC will install the sleeves for the air and windshield whipper fluid lines as shown. The GC will install all the electrical conduit and wiring needed underground. The equipment installer will run all the air and windshield whipper piping through the sleeves and overhead to each vacuum location.</w:t>
      </w:r>
    </w:p>
    <w:p w14:paraId="482CF4ED" w14:textId="22E54B65" w:rsidR="00D370F4" w:rsidRDefault="00D370F4" w:rsidP="00D370F4">
      <w:pPr>
        <w:pStyle w:val="ListParagraph"/>
        <w:numPr>
          <w:ilvl w:val="0"/>
          <w:numId w:val="1"/>
        </w:numPr>
      </w:pPr>
      <w:r>
        <w:t xml:space="preserve">The leave in place wall panels are by Nuform. The quote and scope can be found in the “Nuform Quote” folder. Please note that the GC is responsible for verifying the quote is correct and will be carrying the cost to provide the material in your bid. If you have not installed Nuform panels previously, please include an allowance of $5k to have a representative come and work with you on the installation of the forms. After that you will be certified and no longer need to carry that cost. If you have any questions, you can reach out to Wayne Smith @ 410-726-1470. You can also reach out to </w:t>
      </w:r>
      <w:r w:rsidRPr="006F54B1">
        <w:t>Advanced Structures</w:t>
      </w:r>
      <w:r>
        <w:t xml:space="preserve"> / </w:t>
      </w:r>
      <w:r w:rsidRPr="006F54B1">
        <w:t>Marty McGlothlen</w:t>
      </w:r>
      <w:r>
        <w:t xml:space="preserve"> / </w:t>
      </w:r>
      <w:r w:rsidRPr="006F54B1">
        <w:t>712-577-0488</w:t>
      </w:r>
      <w:r>
        <w:t xml:space="preserve">. Marty will be the person working with you onsite to certify you in the installation. He also has information on a kicker system he makes. You are not required to use his system, but he can help guide you in the installation question department. He is also a traveling installer. </w:t>
      </w:r>
    </w:p>
    <w:p w14:paraId="66EA9F9B" w14:textId="71B6B2D7" w:rsidR="004970D5" w:rsidRDefault="004970D5" w:rsidP="004970D5">
      <w:pPr>
        <w:pStyle w:val="ListParagraph"/>
        <w:numPr>
          <w:ilvl w:val="0"/>
          <w:numId w:val="1"/>
        </w:numPr>
      </w:pPr>
      <w:r>
        <w:t xml:space="preserve">Please note that walls C6, C8 &amp; C12 are pour in place walls and do not use leave in place forms. </w:t>
      </w:r>
    </w:p>
    <w:p w14:paraId="2689DB47" w14:textId="77777777" w:rsidR="004970D5" w:rsidRDefault="004970D5" w:rsidP="004970D5">
      <w:pPr>
        <w:pStyle w:val="ListParagraph"/>
        <w:numPr>
          <w:ilvl w:val="0"/>
          <w:numId w:val="1"/>
        </w:numPr>
      </w:pPr>
      <w:r>
        <w:t>Please include one site camera with sharable app or web capabilities. The camera should have 24/7 recording, event recording, hung at a height that the entire site is viewable. Pan, Tilt and zoom options are preferable. This is a requirement for our Builders Risk Policy.</w:t>
      </w:r>
    </w:p>
    <w:p w14:paraId="19103E73" w14:textId="77777777" w:rsidR="004970D5" w:rsidRDefault="004970D5" w:rsidP="004970D5">
      <w:pPr>
        <w:pStyle w:val="ListParagraph"/>
        <w:numPr>
          <w:ilvl w:val="0"/>
          <w:numId w:val="1"/>
        </w:numPr>
      </w:pPr>
      <w:r>
        <w:t>Builders Risk is by Owner.</w:t>
      </w:r>
    </w:p>
    <w:p w14:paraId="1F387089" w14:textId="77777777" w:rsidR="004970D5" w:rsidRDefault="004970D5" w:rsidP="004970D5">
      <w:pPr>
        <w:pStyle w:val="ListParagraph"/>
        <w:numPr>
          <w:ilvl w:val="0"/>
          <w:numId w:val="1"/>
        </w:numPr>
      </w:pPr>
      <w:r>
        <w:t>Material Testing is by Owner.</w:t>
      </w:r>
    </w:p>
    <w:p w14:paraId="68ED7F44" w14:textId="5E93D92D" w:rsidR="004970D5" w:rsidRDefault="004970D5" w:rsidP="004970D5">
      <w:pPr>
        <w:pStyle w:val="ListParagraph"/>
        <w:numPr>
          <w:ilvl w:val="0"/>
          <w:numId w:val="1"/>
        </w:numPr>
      </w:pPr>
      <w:r>
        <w:t xml:space="preserve">All light fixtures are </w:t>
      </w:r>
      <w:r w:rsidR="00B20473">
        <w:t xml:space="preserve">supplied and installed </w:t>
      </w:r>
      <w:r>
        <w:t>by GC</w:t>
      </w:r>
      <w:r w:rsidR="00B20473">
        <w:t>.</w:t>
      </w:r>
    </w:p>
    <w:p w14:paraId="281A84F3" w14:textId="7236FEB6" w:rsidR="004970D5" w:rsidRDefault="004970D5" w:rsidP="004970D5">
      <w:pPr>
        <w:pStyle w:val="ListParagraph"/>
        <w:numPr>
          <w:ilvl w:val="0"/>
          <w:numId w:val="1"/>
        </w:numPr>
      </w:pPr>
      <w:r>
        <w:t xml:space="preserve">ELECTRICIANS WILL NEED COMPLETE ARCHITECTURAL PLANS TO INCLUDE ALL THE ELECTRICAL! Please tell them to review the responsibility list, it calls out items they need to know about. There is also electrical for items in the notes, on the responsibility list. </w:t>
      </w:r>
    </w:p>
    <w:p w14:paraId="0AB3692B" w14:textId="68FF8097" w:rsidR="004970D5" w:rsidRDefault="004970D5" w:rsidP="004970D5">
      <w:pPr>
        <w:pStyle w:val="ListParagraph"/>
        <w:numPr>
          <w:ilvl w:val="0"/>
          <w:numId w:val="1"/>
        </w:numPr>
      </w:pPr>
      <w:r>
        <w:lastRenderedPageBreak/>
        <w:t>Electricians need to review the Architectural Plans regarding the work at the Vacuum booms. Please note that each Vacuum boom has five ¾” conduits carrying electrical for various items except at the last 2 booms on each line that only have 3.</w:t>
      </w:r>
    </w:p>
    <w:p w14:paraId="70AC29D0" w14:textId="77777777" w:rsidR="004970D5" w:rsidRDefault="004970D5" w:rsidP="004970D5">
      <w:pPr>
        <w:pStyle w:val="ListParagraph"/>
        <w:numPr>
          <w:ilvl w:val="0"/>
          <w:numId w:val="1"/>
        </w:numPr>
      </w:pPr>
      <w:r>
        <w:t xml:space="preserve">Please note that the electrical and low voltage conduits will now be roughed into the leave in place forms before pouring. Information on that can be found in the “Electrical Nuform” folder. </w:t>
      </w:r>
    </w:p>
    <w:p w14:paraId="2D37ACEC" w14:textId="77777777" w:rsidR="004970D5" w:rsidRDefault="004970D5" w:rsidP="004970D5">
      <w:pPr>
        <w:pStyle w:val="ListParagraph"/>
        <w:numPr>
          <w:ilvl w:val="0"/>
          <w:numId w:val="1"/>
        </w:numPr>
      </w:pPr>
      <w:r>
        <w:t>PLUMBERS WILL NEED COMPLETE ARCHITECTURAL PLANS IF THEY WILL BE RUNNING ANY OF THE SLEEVES SHOWN.</w:t>
      </w:r>
    </w:p>
    <w:p w14:paraId="35A99A94" w14:textId="0A3DBF96" w:rsidR="004970D5" w:rsidRDefault="004970D5" w:rsidP="004970D5">
      <w:pPr>
        <w:pStyle w:val="ListParagraph"/>
        <w:numPr>
          <w:ilvl w:val="0"/>
          <w:numId w:val="1"/>
        </w:numPr>
      </w:pPr>
      <w:r>
        <w:t xml:space="preserve">All low voltage and conduit </w:t>
      </w:r>
      <w:r w:rsidR="00B20473">
        <w:t xml:space="preserve">and wiring </w:t>
      </w:r>
      <w:r>
        <w:t>shown in the plans are to be included in your bid. This includes any sleeves for equipment lines, vacuum boom items, cameras, POS, loading stations, etc.</w:t>
      </w:r>
    </w:p>
    <w:p w14:paraId="47D32D97" w14:textId="7A53FB69" w:rsidR="002C159D" w:rsidRDefault="004970D5" w:rsidP="004970D5">
      <w:pPr>
        <w:pStyle w:val="ListParagraph"/>
        <w:numPr>
          <w:ilvl w:val="0"/>
          <w:numId w:val="1"/>
        </w:numPr>
      </w:pPr>
      <w:r>
        <w:t>The LED Video Wall framing and screens are by the Owner. Please note GC is to supply 6 low voltage conduits and 4 dedicated quad outlets.</w:t>
      </w:r>
    </w:p>
    <w:p w14:paraId="3468BF36" w14:textId="7805F89C" w:rsidR="009C6822" w:rsidRDefault="009C6822" w:rsidP="009C6822">
      <w:r>
        <w:t>Thank you,</w:t>
      </w:r>
    </w:p>
    <w:p w14:paraId="2CFCC5E3" w14:textId="6D9D3D3A" w:rsidR="009C6822" w:rsidRDefault="009C6822" w:rsidP="009C6822">
      <w:r>
        <w:t>Brian Goodall</w:t>
      </w:r>
    </w:p>
    <w:p w14:paraId="4F1C3675" w14:textId="1A614F8D" w:rsidR="009C6822" w:rsidRDefault="009C6822" w:rsidP="009C6822">
      <w:r>
        <w:t>214-986-1383</w:t>
      </w:r>
    </w:p>
    <w:sectPr w:rsidR="009C68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A238E"/>
    <w:multiLevelType w:val="hybridMultilevel"/>
    <w:tmpl w:val="0888A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0194273">
    <w:abstractNumId w:val="0"/>
  </w:num>
  <w:num w:numId="2" w16cid:durableId="702294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6D4"/>
    <w:rsid w:val="0000490C"/>
    <w:rsid w:val="000152D6"/>
    <w:rsid w:val="000806D4"/>
    <w:rsid w:val="00101D44"/>
    <w:rsid w:val="002023E1"/>
    <w:rsid w:val="00273E67"/>
    <w:rsid w:val="002C159D"/>
    <w:rsid w:val="004010AA"/>
    <w:rsid w:val="004970D5"/>
    <w:rsid w:val="004E642D"/>
    <w:rsid w:val="00686774"/>
    <w:rsid w:val="006A48C1"/>
    <w:rsid w:val="00903428"/>
    <w:rsid w:val="009B198A"/>
    <w:rsid w:val="009C6822"/>
    <w:rsid w:val="00B20473"/>
    <w:rsid w:val="00BC0689"/>
    <w:rsid w:val="00D370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708F7"/>
  <w15:chartTrackingRefBased/>
  <w15:docId w15:val="{644DA933-3EF5-43B9-B1B6-62D982BF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06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06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06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06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06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06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06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06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06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06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06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06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06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06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06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06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06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06D4"/>
    <w:rPr>
      <w:rFonts w:eastAsiaTheme="majorEastAsia" w:cstheme="majorBidi"/>
      <w:color w:val="272727" w:themeColor="text1" w:themeTint="D8"/>
    </w:rPr>
  </w:style>
  <w:style w:type="paragraph" w:styleId="Title">
    <w:name w:val="Title"/>
    <w:basedOn w:val="Normal"/>
    <w:next w:val="Normal"/>
    <w:link w:val="TitleChar"/>
    <w:uiPriority w:val="10"/>
    <w:qFormat/>
    <w:rsid w:val="000806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6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06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06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06D4"/>
    <w:pPr>
      <w:spacing w:before="160"/>
      <w:jc w:val="center"/>
    </w:pPr>
    <w:rPr>
      <w:i/>
      <w:iCs/>
      <w:color w:val="404040" w:themeColor="text1" w:themeTint="BF"/>
    </w:rPr>
  </w:style>
  <w:style w:type="character" w:customStyle="1" w:styleId="QuoteChar">
    <w:name w:val="Quote Char"/>
    <w:basedOn w:val="DefaultParagraphFont"/>
    <w:link w:val="Quote"/>
    <w:uiPriority w:val="29"/>
    <w:rsid w:val="000806D4"/>
    <w:rPr>
      <w:i/>
      <w:iCs/>
      <w:color w:val="404040" w:themeColor="text1" w:themeTint="BF"/>
    </w:rPr>
  </w:style>
  <w:style w:type="paragraph" w:styleId="ListParagraph">
    <w:name w:val="List Paragraph"/>
    <w:basedOn w:val="Normal"/>
    <w:uiPriority w:val="34"/>
    <w:qFormat/>
    <w:rsid w:val="000806D4"/>
    <w:pPr>
      <w:ind w:left="720"/>
      <w:contextualSpacing/>
    </w:pPr>
  </w:style>
  <w:style w:type="character" w:styleId="IntenseEmphasis">
    <w:name w:val="Intense Emphasis"/>
    <w:basedOn w:val="DefaultParagraphFont"/>
    <w:uiPriority w:val="21"/>
    <w:qFormat/>
    <w:rsid w:val="000806D4"/>
    <w:rPr>
      <w:i/>
      <w:iCs/>
      <w:color w:val="0F4761" w:themeColor="accent1" w:themeShade="BF"/>
    </w:rPr>
  </w:style>
  <w:style w:type="paragraph" w:styleId="IntenseQuote">
    <w:name w:val="Intense Quote"/>
    <w:basedOn w:val="Normal"/>
    <w:next w:val="Normal"/>
    <w:link w:val="IntenseQuoteChar"/>
    <w:uiPriority w:val="30"/>
    <w:qFormat/>
    <w:rsid w:val="000806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06D4"/>
    <w:rPr>
      <w:i/>
      <w:iCs/>
      <w:color w:val="0F4761" w:themeColor="accent1" w:themeShade="BF"/>
    </w:rPr>
  </w:style>
  <w:style w:type="character" w:styleId="IntenseReference">
    <w:name w:val="Intense Reference"/>
    <w:basedOn w:val="DefaultParagraphFont"/>
    <w:uiPriority w:val="32"/>
    <w:qFormat/>
    <w:rsid w:val="000806D4"/>
    <w:rPr>
      <w:b/>
      <w:bCs/>
      <w:smallCaps/>
      <w:color w:val="0F4761" w:themeColor="accent1" w:themeShade="BF"/>
      <w:spacing w:val="5"/>
    </w:rPr>
  </w:style>
  <w:style w:type="character" w:styleId="Hyperlink">
    <w:name w:val="Hyperlink"/>
    <w:basedOn w:val="DefaultParagraphFont"/>
    <w:uiPriority w:val="99"/>
    <w:unhideWhenUsed/>
    <w:rsid w:val="00903428"/>
    <w:rPr>
      <w:color w:val="467886" w:themeColor="hyperlink"/>
      <w:u w:val="single"/>
    </w:rPr>
  </w:style>
  <w:style w:type="character" w:styleId="UnresolvedMention">
    <w:name w:val="Unresolved Mention"/>
    <w:basedOn w:val="DefaultParagraphFont"/>
    <w:uiPriority w:val="99"/>
    <w:semiHidden/>
    <w:unhideWhenUsed/>
    <w:rsid w:val="009034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286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riangoodall@henleycw.com" TargetMode="External"/><Relationship Id="rId5" Type="http://schemas.openxmlformats.org/officeDocument/2006/relationships/hyperlink" Target="mailto:briangoodall@henleycw.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Goodall CW</dc:creator>
  <cp:keywords/>
  <dc:description/>
  <cp:lastModifiedBy>Brian Goodall CW</cp:lastModifiedBy>
  <cp:revision>6</cp:revision>
  <dcterms:created xsi:type="dcterms:W3CDTF">2024-08-02T14:24:00Z</dcterms:created>
  <dcterms:modified xsi:type="dcterms:W3CDTF">2024-08-23T13:47:00Z</dcterms:modified>
</cp:coreProperties>
</file>